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72" w:rsidRDefault="00FF0572" w:rsidP="00FF057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572">
        <w:rPr>
          <w:rFonts w:ascii="Times New Roman" w:hAnsi="Times New Roman" w:cs="Times New Roman"/>
          <w:b/>
          <w:sz w:val="32"/>
          <w:szCs w:val="32"/>
        </w:rPr>
        <w:t xml:space="preserve">Советы психолога. </w:t>
      </w:r>
    </w:p>
    <w:p w:rsidR="00FF0572" w:rsidRPr="00FF0572" w:rsidRDefault="00FF0572" w:rsidP="00FF057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572">
        <w:rPr>
          <w:rFonts w:ascii="Times New Roman" w:hAnsi="Times New Roman" w:cs="Times New Roman"/>
          <w:b/>
          <w:sz w:val="32"/>
          <w:szCs w:val="32"/>
        </w:rPr>
        <w:t>Готовность к школе.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В России в первый класс принимают детей в возрасте от 6,5 до 8 лет. Одни родители считают своих детей вундеркиндами, которым уже интегралы по плечу, другие думают, что перед ними — малыши, которые еще не набегались. Есть и реальное опасение — если ребенок пересидит дома, программа первого класса ему покажется скучной. Но как же понять, пора детям в школу или нет?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Учеба для первоклассника — это физическая нагрузка, и немалая. Да, хороший учитель будет делать на уроках физкультминутки, менять ритм обучения, но все равно — ученику придется сидеть по 4–5 часов за партой.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Как определить, готов ли ребенок к школьным нагрузкам первого класса, рассказала кандидат биологических наук Екатерина ПЛЫШЕВСКАЯ, педагог психолого-физиологической лаборатории Владимирского пединститута, которая занимается тестированием будущих первоклассников, директор школы №29 города Владимира.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Итак, будущий школьник должен уметь: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1. Показать зубы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Количество постоянных зубов — признак физиологической зрелости ребенка в этом возрасте. К 7 годам должно быть 6–8 постоянных зубов, должны поменяться резцы и обычно два коренных. Это знак того, что кости ребенка достаточно сформированы, чтобы он мог без вреда для осанки сидеть по 40 минут в течение урока.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2. Достать правой рукой левое ухо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Это «филиппинский тест» — ребенок, протянув руку сверху через голову, должен выпрямленной ладонью накрыть половину уха, а лучше — закрыть ухо рукой полностью, не наклоняя голову.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Этот тест вместе с предыдущим показывает биологический возраст ребенка. Может, ему по документам уже 7 лет, и умственно он соответствует возрасту и даже опережает, но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биологическому отстает. Физически ребенку только шесть, он еще не созрел.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И школьные нагрузки, особенно при программе повышенной сложности, могут навредить его здоровью — он начнет болеть, начнутся психофизиологические нарушения. В этих случаях, может быть, лучше подождать год или выбрать школу с более простой программой.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3. Стоять на одной ноге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Тест «Поза </w:t>
      </w:r>
      <w:proofErr w:type="spellStart"/>
      <w:r w:rsidRPr="00F10330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F10330">
        <w:rPr>
          <w:rFonts w:ascii="Times New Roman" w:hAnsi="Times New Roman" w:cs="Times New Roman"/>
          <w:sz w:val="24"/>
          <w:szCs w:val="24"/>
        </w:rPr>
        <w:t>»: надо встать на одну ногу, другую согнуть, ступню прижать к колену, руки вытянуть вперед и закрыть глаза. К 7 годам ребенок может так простоять 8–10 секунд, если меньше — это признак физиологической незрелости скелета, неготовности к школе.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4. Рисовать «дорожки», не заступая за края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Тест на мелкую моторику. Нужно выбрать картинки, где двумя близко расположенными линиями нарисованы «волны», и попросить ребенка провести третью между ними. Если линия нарисована в центре, не касается двух других — это признак готовности руки к обучению письму.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Любой ребенок рисует лет с двух, держит карандаш в руке. Но особенность письма — более мелкие элементы, чем при рисунке. Если ребенку не даются такие извилистые линии, значит, рука не готова к письму, и возникнут проблемы: ребенок не сможет весь урок выводить элементы букв, будет быстро уставать, отвлекаться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в конце концов возненавидит письмо.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lastRenderedPageBreak/>
        <w:t>5. Считать в обратную сторону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Современные дети чуть ли не с двух лет умеют считать до 10, с четырех — до ста, до тысячи. Но это механическое действие, ребенок еще не понимает числового ряда. А вот основы логического мышления показывает умение считать </w:t>
      </w:r>
      <w:r w:rsidR="00FF0572">
        <w:rPr>
          <w:rFonts w:ascii="Times New Roman" w:hAnsi="Times New Roman" w:cs="Times New Roman"/>
          <w:sz w:val="24"/>
          <w:szCs w:val="24"/>
        </w:rPr>
        <w:t xml:space="preserve">в обратную сторону: от 10 до 1. </w:t>
      </w:r>
      <w:r w:rsidRPr="00F10330">
        <w:rPr>
          <w:rFonts w:ascii="Times New Roman" w:hAnsi="Times New Roman" w:cs="Times New Roman"/>
          <w:sz w:val="24"/>
          <w:szCs w:val="24"/>
        </w:rPr>
        <w:t>Если ребенок может свободно ориентироваться в числовом ряде хотя бы в пределах десятка, то есть посчитать в обратном порядке, значит, он готов к изучению математики. А более сложный уровень — если ребенок может без подготовки посчитать через один: 10–8–6–4. Это позволяет надеяться, что ребенок без проблем будет осваивать программу повышенной сложности.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6. Самостоятельно одеваться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Пресловутые шнурки завязывать не обязательно — просто купите ребенку всю обувь на липучках, упростите всем жизнь. Но ребенок должен уметь снять и надеть штаны целиком, а не застывать в одной штанине, задумавшись о жизни. Должен уметь надеть куртку и намотать шарф — пусть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криво-косо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>, учитель поправит. Но процедура одевания-раздевания «от и до» должна быть освоена.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7. Есть вилкой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Да, многие дети к 7 годам умеют пользоваться только ложкой. У меня был первый класс, где из 30 ребят 10 не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умели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есть вилкой. А мамы с сознанием своей правоты сообщали: «Дома я его кормлю».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Дома вы можете общаться с ребенком, как хотите, но в школе он должен уметь взять тарелку и держать ложку и вилку. Перемена короткая, и если ребенок не будет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есть сам, он останется голодным.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8. Следовать инструкциям учителя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Школа — это социум. Ребенок к первому классу должен уметь понимать инструкцию взрослого человека, не члена семьи.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«Достали учебники. Взяли ручки», — как показывает мой опыт, даже такие простые инструкции многие дети не понимают. У тех, кто ходил в садик, проблем меньше, а вот «домашние» дети часто просто не слышат посторонних взрослых.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К выполнению простых инструкций надо готовить детей лет с пяти. Да и с детсадовцами бывают проблемы, родители могут внушать ребенку, что правильно — только то, что говорят они, а остальных слушать не надо.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Но и тут важно не переборщить: ребенок не должен любого взрослого воспринимать как истину в последней инстанции. Дети должны понимать границы. Когда учитель говорит: «Взяли ручки и пишем» — это надо выполнять. Когда незнакомец на улице подходит и говорит: «Идем со мной» — ни в коем случае! Ребенок в 5–6 лет такие границы уже в состоянии усвоить.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Что же делать, если он еще не готов?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Чтобы определить, готов ли ребенок к школе, смотрите только на него. Не на соседей, не на учителей. Когда ко мне приходит на консультацию мама и жалуется, что ребенок в 6 лет не читает, а «соседка говорит, что у нее с четырех лет на двух языках читает», я всегда отвечаю: «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так и вы говорите».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Что касается физического развития, надо смотреть на сочетание признаков. Если к 6,5 годам только начали выпадать молочные зубы, в «филиппинском тесте» ребенок не достает до уха, не получается «поза </w:t>
      </w:r>
      <w:proofErr w:type="spellStart"/>
      <w:r w:rsidRPr="00F10330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F10330">
        <w:rPr>
          <w:rFonts w:ascii="Times New Roman" w:hAnsi="Times New Roman" w:cs="Times New Roman"/>
          <w:sz w:val="24"/>
          <w:szCs w:val="24"/>
        </w:rPr>
        <w:t>» — значит, ребенок просто еще не созрел физически. Он не сможет высидеть 40 минут урока, будет быстро утомляться, пропускать объяснения, возникнут проблемы с усвоением материала. Тогда надо просто дать ребенку «созреть», отложить поступление в школу на год.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lastRenderedPageBreak/>
        <w:t>Если не соответствует школьной норме только один признак — например, зубы не начали меняться, сейчас это частый случай, но вы видите, что ребенок может долго и сосредоточенно выполнять задания, а не срывается с места каждые 10 минут — в школу пора. А зубы вырастут в свой срок.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Если ребенок психологически не совсем готов: боится оставаться один, не может сам одеться, не помнит, куда минуту назад положил свою вещь, и возраст позволяет отложить поступление в школу на год — лучше это сделать. Вы не поверите, как быстро меняются дети в этом возрасте, между 6 и 7 годами целая эпоха. Семилеткам учеба всегда дается проще, чем шестилетним, если речь не идет о вундеркинде.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Если уже скоро семь с половиной, а проблемы не исчезли, — выбирайте школу со щадящей программой. Ближе к дому, с малой наполняемостью классов. Не гонитесь за программами повышенной сложности: если у ребенка позже проявятся способности и интерес к серьезным предметам, переведете в другую школу.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В программе начальной школы нет ничего, что потом нельзя наверстать за пару месяцев. Главное, не отбить у ребенка желание учиться.</w:t>
      </w:r>
    </w:p>
    <w:p w:rsidR="00F10330" w:rsidRPr="00F10330" w:rsidRDefault="00F10330" w:rsidP="00F10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10330" w:rsidRDefault="00F10330" w:rsidP="00F103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10330" w:rsidRDefault="00F10330" w:rsidP="00F103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10330" w:rsidRDefault="00F10330" w:rsidP="00F103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ТЕСТ ДЛЯ ДЕТЕЙ.</w:t>
      </w:r>
    </w:p>
    <w:p w:rsidR="00F10330" w:rsidRPr="00F10330" w:rsidRDefault="00F10330" w:rsidP="00F103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ПСИХОСОЦИАЛЬНАЯ ЗРЕЛОСТЬ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тест для детей 6-7</w:t>
      </w:r>
      <w:r w:rsidRPr="00F10330">
        <w:rPr>
          <w:rFonts w:ascii="Times New Roman" w:hAnsi="Times New Roman" w:cs="Times New Roman"/>
          <w:sz w:val="24"/>
          <w:szCs w:val="24"/>
        </w:rPr>
        <w:t xml:space="preserve">лет. Обязательно пройдите, чтобы узнать </w:t>
      </w:r>
      <w:proofErr w:type="spellStart"/>
      <w:proofErr w:type="gramStart"/>
      <w:r w:rsidRPr="00F10330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10330">
        <w:rPr>
          <w:rFonts w:ascii="Times New Roman" w:hAnsi="Times New Roman" w:cs="Times New Roman"/>
          <w:sz w:val="24"/>
          <w:szCs w:val="24"/>
        </w:rPr>
        <w:t>-социальную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зрелость ребенка.</w:t>
      </w:r>
    </w:p>
    <w:p w:rsid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дошкольника.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1. Назови свою фамилию, имя, отчество.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2. Назови фамилию, имя, отчество мамы, папы.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3. Ты девочка или мальчик? Кем ты будешь, когда вырастешь, женщиной или мужчиной?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4. У тебя есть брат, сестра? Кто старше?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5. Сколько тебе лет? А сколько будет через год? Через два года?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6. Сейчас утро или вечер? День или утро?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7. Когда ты завтракаешь — вечером или утром? Обедаешь — утром или днем? Что бывает раньше — обед или ужин?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8. Где ты живешь? Назови свой домашний адрес.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9. Кем работает твой отец, мать?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10. Ты любишь рисовать? Какого цвета этот карандаш (ленточка, платье)?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11. Какое сейчас время год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зима, весна, лето или осень? Почему ты так считаешь?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12. Когда можно кататься на санках — зимой или летом?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13. Почему снег бывает зимой, а не летом?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14. Что делает почтальон, врач, учитель?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15. Зачем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в школе звонок или парта?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16. Ты са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>а) хочешь пойти в школу?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17. Покажи свой правый глаз, левое ухо. Для чего нужны глаза, уши?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18. В какое время с деревьев опадают листья?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19. Что остается на земле после дождя?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20. Каких животных ты знаешь?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21. Каких ты знаешь птиц?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22. Кто больше: корова или коза? Птица или пчела? У кого больше лап: у собаки или у петуха?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23. Что больше — 8 или 5, 7 или 3? Посчитай от 3 до 6, от 9 до 2.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24. Что нужно сделать, если нечаянно сломаешь чужую вещь?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25. Хочешь ли ты идти в школу?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26. Как ты думаешь, что хорошего, интересного будет в школе?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lastRenderedPageBreak/>
        <w:t>27. Как, по-твоему, тебе лучше будет учиться: дома с родителями, в школе с учительницей или если учительница будет приходить к тебе домой?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ОЦЕНКА ОТВЕТОВ.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Все баллы суммируются в соответствии с математическими правилами.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1 балл — за правильный ответ на все под вопросы одного пункта (за исключением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>).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0,5 балла — за правильные, но неполные ответы </w:t>
      </w:r>
      <w:proofErr w:type="gramStart"/>
      <w:r w:rsidRPr="00F103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0330">
        <w:rPr>
          <w:rFonts w:ascii="Times New Roman" w:hAnsi="Times New Roman" w:cs="Times New Roman"/>
          <w:sz w:val="24"/>
          <w:szCs w:val="24"/>
        </w:rPr>
        <w:t xml:space="preserve"> под вопросы пункта.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Правильными считаются ответы, соответствующие поставленному вопросу: Папа работает инженером. У собаки лап больше, чем у петуха.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Неверными считаются ответы типа: Мама Таня, папа работает на работе.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К контрольным заданиям относятся вопросы: 5, 8, 15, 24. Они оцениваются следующим образом: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№ 5 — если ребенок может вычислить, сколько ему лет — 1 балл, если он называет года с учетом месяцев — 3 балла.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№ 8 — за полный домашний адрес с названием города — 2 балла, неполный — 1 балл.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№ 15 — за каждое правильно указанное применение школьной атрибутики — 1 балл.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№ 24 — за правильный ответ — 2 балла. Пункт 16 оценивается совместно с пунктами 15 и 17. Если в пункте 15 ребенок набрал 3 балла и дал положительный ответ на пункт 16, то в протоколе отмечается положительная мотивация к обучению в школе (общая сумма баллов должна быть не менее 4).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>РЕЗУЛЬТАТ.</w:t>
      </w:r>
    </w:p>
    <w:p w:rsidR="00F10330" w:rsidRPr="00F10330" w:rsidRDefault="00332044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27-32 баллов — высокий уровень </w:t>
      </w:r>
      <w:r w:rsidRPr="00FF0572">
        <w:rPr>
          <w:rFonts w:ascii="Times New Roman" w:hAnsi="Times New Roman" w:cs="Times New Roman"/>
          <w:sz w:val="24"/>
          <w:szCs w:val="24"/>
        </w:rPr>
        <w:t>психосоциальной зрелости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330" w:rsidRPr="00F10330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23-26 балла — </w:t>
      </w:r>
      <w:r w:rsidR="00332044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r w:rsidR="00332044" w:rsidRPr="00FF0572">
        <w:rPr>
          <w:rFonts w:ascii="Times New Roman" w:hAnsi="Times New Roman" w:cs="Times New Roman"/>
          <w:sz w:val="24"/>
          <w:szCs w:val="24"/>
        </w:rPr>
        <w:t>психосоциальной зрелости</w:t>
      </w:r>
      <w:r w:rsidRPr="00F1033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A7A32" w:rsidRPr="00FF0572" w:rsidRDefault="00F10330" w:rsidP="00F103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330">
        <w:rPr>
          <w:rFonts w:ascii="Times New Roman" w:hAnsi="Times New Roman" w:cs="Times New Roman"/>
          <w:sz w:val="24"/>
          <w:szCs w:val="24"/>
        </w:rPr>
        <w:t xml:space="preserve">17-22 баллов — </w:t>
      </w:r>
      <w:r w:rsidRPr="00FF0572">
        <w:rPr>
          <w:rFonts w:ascii="Times New Roman" w:hAnsi="Times New Roman" w:cs="Times New Roman"/>
          <w:sz w:val="24"/>
          <w:szCs w:val="24"/>
        </w:rPr>
        <w:t>низкий уровень психосоциальной зрелости.</w:t>
      </w:r>
    </w:p>
    <w:sectPr w:rsidR="000A7A32" w:rsidRPr="00FF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07"/>
    <w:rsid w:val="000A7A32"/>
    <w:rsid w:val="001A35E0"/>
    <w:rsid w:val="00332044"/>
    <w:rsid w:val="006A53FC"/>
    <w:rsid w:val="00993398"/>
    <w:rsid w:val="00AE2B07"/>
    <w:rsid w:val="00C1634D"/>
    <w:rsid w:val="00D315CF"/>
    <w:rsid w:val="00F10330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5CF"/>
  </w:style>
  <w:style w:type="character" w:customStyle="1" w:styleId="c5">
    <w:name w:val="c5"/>
    <w:basedOn w:val="a0"/>
    <w:rsid w:val="00D315CF"/>
  </w:style>
  <w:style w:type="character" w:customStyle="1" w:styleId="c4">
    <w:name w:val="c4"/>
    <w:basedOn w:val="a0"/>
    <w:rsid w:val="00D315CF"/>
  </w:style>
  <w:style w:type="character" w:customStyle="1" w:styleId="c6">
    <w:name w:val="c6"/>
    <w:basedOn w:val="a0"/>
    <w:rsid w:val="00D315CF"/>
  </w:style>
  <w:style w:type="character" w:customStyle="1" w:styleId="c7">
    <w:name w:val="c7"/>
    <w:basedOn w:val="a0"/>
    <w:rsid w:val="00D315CF"/>
  </w:style>
  <w:style w:type="paragraph" w:customStyle="1" w:styleId="c3">
    <w:name w:val="c3"/>
    <w:basedOn w:val="a"/>
    <w:rsid w:val="00D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5CF"/>
  </w:style>
  <w:style w:type="paragraph" w:customStyle="1" w:styleId="c11">
    <w:name w:val="c11"/>
    <w:basedOn w:val="a"/>
    <w:rsid w:val="00D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0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15CF"/>
  </w:style>
  <w:style w:type="character" w:customStyle="1" w:styleId="c5">
    <w:name w:val="c5"/>
    <w:basedOn w:val="a0"/>
    <w:rsid w:val="00D315CF"/>
  </w:style>
  <w:style w:type="character" w:customStyle="1" w:styleId="c4">
    <w:name w:val="c4"/>
    <w:basedOn w:val="a0"/>
    <w:rsid w:val="00D315CF"/>
  </w:style>
  <w:style w:type="character" w:customStyle="1" w:styleId="c6">
    <w:name w:val="c6"/>
    <w:basedOn w:val="a0"/>
    <w:rsid w:val="00D315CF"/>
  </w:style>
  <w:style w:type="character" w:customStyle="1" w:styleId="c7">
    <w:name w:val="c7"/>
    <w:basedOn w:val="a0"/>
    <w:rsid w:val="00D315CF"/>
  </w:style>
  <w:style w:type="paragraph" w:customStyle="1" w:styleId="c3">
    <w:name w:val="c3"/>
    <w:basedOn w:val="a"/>
    <w:rsid w:val="00D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5CF"/>
  </w:style>
  <w:style w:type="paragraph" w:customStyle="1" w:styleId="c11">
    <w:name w:val="c11"/>
    <w:basedOn w:val="a"/>
    <w:rsid w:val="00D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0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2024-10-18T05:02:00Z</dcterms:created>
  <dcterms:modified xsi:type="dcterms:W3CDTF">2025-03-19T02:52:00Z</dcterms:modified>
</cp:coreProperties>
</file>